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6EE" w:rsidRDefault="00362C9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Tucson Country Day School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8229600</wp:posOffset>
            </wp:positionH>
            <wp:positionV relativeFrom="paragraph">
              <wp:posOffset>114300</wp:posOffset>
            </wp:positionV>
            <wp:extent cx="804863" cy="804863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66EE" w:rsidRDefault="00362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ELA Power Standards for Assessment</w:t>
      </w:r>
    </w:p>
    <w:p w:rsidR="001766EE" w:rsidRDefault="00362C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5th Grade</w:t>
      </w:r>
    </w:p>
    <w:p w:rsidR="001766EE" w:rsidRDefault="001766EE"/>
    <w:p w:rsidR="001766EE" w:rsidRDefault="001766EE"/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  <w:gridCol w:w="1170"/>
        <w:gridCol w:w="1170"/>
        <w:gridCol w:w="1140"/>
        <w:gridCol w:w="1335"/>
      </w:tblGrid>
      <w:tr w:rsidR="001766EE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Power Standards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 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 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 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 4</w:t>
            </w:r>
          </w:p>
        </w:tc>
      </w:tr>
      <w:tr w:rsidR="001766EE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accuracy and fluency - RF.4</w:t>
            </w:r>
          </w:p>
          <w:p w:rsidR="001766EE" w:rsidRDefault="00362C93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https://docs.google.com/document/d/1GHZButhyml1-6UWxYVkgfMryfMttgsQdJ5XDR5aO-ZI/edit</w:t>
              </w:r>
            </w:hyperlink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1766EE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clear and coherent writing appropriate to task, purp</w:t>
            </w:r>
            <w:r>
              <w:rPr>
                <w:sz w:val="24"/>
                <w:szCs w:val="24"/>
              </w:rPr>
              <w:t>ose, and audience - W.4</w:t>
            </w:r>
          </w:p>
          <w:p w:rsidR="001766EE" w:rsidRDefault="00362C93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https://docs.google.com/document/d/1FGElA0vZvXMq798kAhtXlWWeHYVlISRMLKI57CWAQ_M/edit</w:t>
              </w:r>
            </w:hyperlink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1766EE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Conventions of standard English grammar - L.1</w:t>
            </w:r>
          </w:p>
          <w:p w:rsidR="001766EE" w:rsidRDefault="00362C93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https://docs.google.com/document/d/1SpDVMlOdMJJZQ703zaiGTfEp5GdSrnMfOfm-ovbYv_Q/edit</w:t>
              </w:r>
            </w:hyperlink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1766EE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Reading comprehension - RI/RL.1/2/9/10 </w:t>
            </w:r>
            <w:r>
              <w:t xml:space="preserve"> </w:t>
            </w:r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https://docs.google.com/document/d/1pru26NtHi5vwOrhFyBQxeZiznFM4oONKB6DkqItaS00/edit?usp=sharing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  <w:tr w:rsidR="001766EE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Participate in collaborative discussions - SL.1 </w:t>
            </w: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https://docs.google.com/document/d/10rlVw3byl9q4joNBeceamWwlCU6N96krQ5svv0NNNK0/edit?usp=sharing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EE" w:rsidRDefault="00362C93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</w:tr>
    </w:tbl>
    <w:p w:rsidR="001766EE" w:rsidRDefault="001766EE"/>
    <w:p w:rsidR="001766EE" w:rsidRDefault="00362C93">
      <w:r>
        <w:t>The standards above are listed in simplified language. For a more detailed description of each standard click on the following link:</w:t>
      </w:r>
    </w:p>
    <w:p w:rsidR="001766EE" w:rsidRDefault="00362C93">
      <w:hyperlink r:id="rId11">
        <w:r>
          <w:rPr>
            <w:color w:val="1155CC"/>
            <w:u w:val="single"/>
          </w:rPr>
          <w:t>https://cms.azed.gov/home/GetDocumentFile?id=585aa90eaadebe12481b8443</w:t>
        </w:r>
      </w:hyperlink>
    </w:p>
    <w:p w:rsidR="001766EE" w:rsidRDefault="001766EE"/>
    <w:p w:rsidR="001766EE" w:rsidRDefault="00362C93">
      <w:pPr>
        <w:tabs>
          <w:tab w:val="center" w:pos="4320"/>
          <w:tab w:val="right" w:pos="8640"/>
        </w:tabs>
        <w:spacing w:line="240" w:lineRule="auto"/>
      </w:pPr>
      <w:r>
        <w:rPr>
          <w:sz w:val="24"/>
          <w:szCs w:val="24"/>
        </w:rPr>
        <w:t xml:space="preserve">Language Arts Academic Vocabulary - </w:t>
      </w:r>
      <w:hyperlink r:id="rId12">
        <w:r>
          <w:rPr>
            <w:color w:val="1155CC"/>
            <w:sz w:val="24"/>
            <w:szCs w:val="24"/>
            <w:u w:val="single"/>
          </w:rPr>
          <w:t>https://docs.google.com/document/d/1VfvXFwDZaHf4VMuLxR_is3gIt7H3_01oiUuzeAN3euw/edit?usp=sharing</w:t>
        </w:r>
      </w:hyperlink>
      <w:r>
        <w:rPr>
          <w:sz w:val="24"/>
          <w:szCs w:val="24"/>
        </w:rPr>
        <w:t xml:space="preserve"> </w:t>
      </w:r>
    </w:p>
    <w:p w:rsidR="001766EE" w:rsidRDefault="001766EE"/>
    <w:p w:rsidR="001766EE" w:rsidRDefault="00362C93">
      <w:pPr>
        <w:rPr>
          <w:sz w:val="24"/>
          <w:szCs w:val="24"/>
        </w:rPr>
      </w:pPr>
      <w:r>
        <w:rPr>
          <w:i/>
          <w:sz w:val="24"/>
          <w:szCs w:val="24"/>
        </w:rPr>
        <w:t>All s</w:t>
      </w:r>
      <w:r>
        <w:rPr>
          <w:sz w:val="24"/>
          <w:szCs w:val="24"/>
        </w:rPr>
        <w:t>tandards must be taught and assessed. Power standards identify the standards that should receive the most instructional focus.</w:t>
      </w:r>
    </w:p>
    <w:p w:rsidR="001766EE" w:rsidRDefault="001766EE">
      <w:pPr>
        <w:rPr>
          <w:sz w:val="24"/>
          <w:szCs w:val="24"/>
        </w:rPr>
      </w:pPr>
    </w:p>
    <w:p w:rsidR="001766EE" w:rsidRDefault="001766EE"/>
    <w:sectPr w:rsidR="001766EE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66EE"/>
    <w:rsid w:val="001766EE"/>
    <w:rsid w:val="003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pDVMlOdMJJZQ703zaiGTfEp5GdSrnMfOfm-ovbYv_Q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FGElA0vZvXMq798kAhtXlWWeHYVlISRMLKI57CWAQ_M/edit" TargetMode="External"/><Relationship Id="rId12" Type="http://schemas.openxmlformats.org/officeDocument/2006/relationships/hyperlink" Target="https://docs.google.com/document/d/1VfvXFwDZaHf4VMuLxR_is3gIt7H3_01oiUuzeAN3euw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GHZButhyml1-6UWxYVkgfMryfMttgsQdJ5XDR5aO-ZI/edit" TargetMode="External"/><Relationship Id="rId11" Type="http://schemas.openxmlformats.org/officeDocument/2006/relationships/hyperlink" Target="https://cms.azed.gov/home/GetDocumentFile?id=585aa90eaadebe12481b8443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docs.google.com/document/d/10rlVw3byl9q4joNBeceamWwlCU6N96krQ5svv0NNNK0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pru26NtHi5vwOrhFyBQxeZiznFM4oONKB6DkqItaS00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sbarney</dc:creator>
  <cp:lastModifiedBy>sbarney</cp:lastModifiedBy>
  <cp:revision>2</cp:revision>
  <dcterms:created xsi:type="dcterms:W3CDTF">2018-08-31T23:47:00Z</dcterms:created>
  <dcterms:modified xsi:type="dcterms:W3CDTF">2018-08-31T23:47:00Z</dcterms:modified>
</cp:coreProperties>
</file>